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27"/>
          <w:szCs w:val="27"/>
        </w:rPr>
      </w:pPr>
      <w:r w:rsidRPr="00FF796D">
        <w:rPr>
          <w:rFonts w:ascii="Lucida Sans Unicode" w:eastAsia="新細明體" w:hAnsi="Lucida Sans Unicode" w:cs="Lucida Sans Unicode"/>
          <w:b/>
          <w:bCs/>
          <w:color w:val="4388A1"/>
          <w:kern w:val="0"/>
          <w:sz w:val="27"/>
          <w:szCs w:val="27"/>
        </w:rPr>
        <w:t>How People Learn</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F796D">
        <w:rPr>
          <w:rFonts w:ascii="Lucida Sans Unicode" w:eastAsia="新細明體" w:hAnsi="Lucida Sans Unicode" w:cs="Lucida Sans Unicode"/>
          <w:color w:val="333333"/>
          <w:kern w:val="0"/>
          <w:sz w:val="18"/>
          <w:szCs w:val="18"/>
        </w:rPr>
        <w:t xml:space="preserve">Joseph D. Novak &amp; Alberto J. </w:t>
      </w:r>
      <w:proofErr w:type="spellStart"/>
      <w:r w:rsidRPr="00FF796D">
        <w:rPr>
          <w:rFonts w:ascii="Lucida Sans Unicode" w:eastAsia="新細明體" w:hAnsi="Lucida Sans Unicode" w:cs="Lucida Sans Unicode"/>
          <w:color w:val="333333"/>
          <w:kern w:val="0"/>
          <w:sz w:val="18"/>
          <w:szCs w:val="18"/>
        </w:rPr>
        <w:t>Cañas</w:t>
      </w:r>
      <w:proofErr w:type="spellEnd"/>
      <w:r w:rsidRPr="00FF796D">
        <w:rPr>
          <w:rFonts w:ascii="Lucida Sans Unicode" w:eastAsia="新細明體" w:hAnsi="Lucida Sans Unicode" w:cs="Lucida Sans Unicode"/>
          <w:color w:val="333333"/>
          <w:kern w:val="0"/>
          <w:sz w:val="18"/>
          <w:szCs w:val="18"/>
        </w:rPr>
        <w:br/>
        <w:t>Institute for Human and Machine Cognition</w:t>
      </w:r>
      <w:r w:rsidRPr="00FF796D">
        <w:rPr>
          <w:rFonts w:ascii="Lucida Sans Unicode" w:eastAsia="新細明體" w:hAnsi="Lucida Sans Unicode" w:cs="Lucida Sans Unicode"/>
          <w:color w:val="333333"/>
          <w:kern w:val="0"/>
          <w:sz w:val="18"/>
          <w:szCs w:val="18"/>
        </w:rPr>
        <w:br/>
      </w:r>
      <w:hyperlink r:id="rId4" w:history="1">
        <w:r w:rsidRPr="00FF796D">
          <w:rPr>
            <w:rFonts w:ascii="Lucida Sans Unicode" w:eastAsia="新細明體" w:hAnsi="Lucida Sans Unicode" w:cs="Lucida Sans Unicode"/>
            <w:color w:val="0000FF"/>
            <w:kern w:val="0"/>
            <w:sz w:val="18"/>
            <w:szCs w:val="18"/>
            <w:u w:val="single"/>
          </w:rPr>
          <w:t>www.ihmc.us</w:t>
        </w:r>
      </w:hyperlink>
    </w:p>
    <w:p w:rsidR="00FF796D" w:rsidRPr="00FF796D" w:rsidRDefault="008D4FEC" w:rsidP="00FF796D">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5" style="width:0;height:1.5pt" o:hralign="center" o:hrstd="t" o:hrnoshade="t" o:hr="t" fillcolor="#666" stroked="f"/>
        </w:pict>
      </w:r>
    </w:p>
    <w:p w:rsidR="00FF796D" w:rsidRPr="00FF796D" w:rsidRDefault="00FF796D" w:rsidP="00FF796D">
      <w:pPr>
        <w:widowControl/>
        <w:rPr>
          <w:rFonts w:ascii="Lucida Sans Unicode" w:eastAsia="新細明體" w:hAnsi="Lucida Sans Unicode" w:cs="Lucida Sans Unicode"/>
          <w:color w:val="333333"/>
          <w:kern w:val="0"/>
          <w:sz w:val="18"/>
          <w:szCs w:val="18"/>
          <w:shd w:val="clear" w:color="auto" w:fill="FFFFFF"/>
        </w:rPr>
      </w:pPr>
      <w:r w:rsidRPr="00FF796D">
        <w:rPr>
          <w:rFonts w:ascii="Lucida Sans Unicode" w:eastAsia="新細明體" w:hAnsi="Lucida Sans Unicode" w:cs="Lucida Sans Unicode"/>
          <w:color w:val="333333"/>
          <w:kern w:val="0"/>
          <w:sz w:val="18"/>
          <w:szCs w:val="18"/>
          <w:shd w:val="clear" w:color="auto" w:fill="FFFFFF"/>
        </w:rPr>
        <w:t>This document is part of the </w:t>
      </w:r>
      <w:hyperlink r:id="rId5" w:history="1">
        <w:r w:rsidRPr="00FF796D">
          <w:rPr>
            <w:rFonts w:ascii="Lucida Sans Unicode" w:eastAsia="新細明體" w:hAnsi="Lucida Sans Unicode" w:cs="Lucida Sans Unicode"/>
            <w:color w:val="0000FF"/>
            <w:kern w:val="0"/>
            <w:sz w:val="18"/>
            <w:szCs w:val="18"/>
            <w:u w:val="single"/>
            <w:shd w:val="clear" w:color="auto" w:fill="FFFFFF"/>
          </w:rPr>
          <w:t>Cmappers.Learn</w:t>
        </w:r>
      </w:hyperlink>
      <w:r w:rsidRPr="00FF796D">
        <w:rPr>
          <w:rFonts w:ascii="Lucida Sans Unicode" w:eastAsia="新細明體" w:hAnsi="Lucida Sans Unicode" w:cs="Lucida Sans Unicode"/>
          <w:color w:val="333333"/>
          <w:kern w:val="0"/>
          <w:sz w:val="18"/>
          <w:szCs w:val="18"/>
          <w:shd w:val="clear" w:color="auto" w:fill="FFFFFF"/>
        </w:rPr>
        <w:t> section of </w:t>
      </w:r>
      <w:hyperlink r:id="rId6" w:history="1">
        <w:r w:rsidRPr="00FF796D">
          <w:rPr>
            <w:rFonts w:ascii="Lucida Sans Unicode" w:eastAsia="新細明體" w:hAnsi="Lucida Sans Unicode" w:cs="Lucida Sans Unicode"/>
            <w:color w:val="0000FF"/>
            <w:kern w:val="0"/>
            <w:sz w:val="18"/>
            <w:szCs w:val="18"/>
            <w:u w:val="single"/>
            <w:shd w:val="clear" w:color="auto" w:fill="FFFFFF"/>
          </w:rPr>
          <w:t>www.cmappers.net</w:t>
        </w:r>
      </w:hyperlink>
      <w:r w:rsidRPr="00FF796D">
        <w:rPr>
          <w:rFonts w:ascii="Lucida Sans Unicode" w:eastAsia="新細明體" w:hAnsi="Lucida Sans Unicode" w:cs="Lucida Sans Unicode"/>
          <w:color w:val="333333"/>
          <w:kern w:val="0"/>
          <w:sz w:val="18"/>
          <w:szCs w:val="18"/>
          <w:shd w:val="clear" w:color="auto" w:fill="FFFFFF"/>
        </w:rPr>
        <w:t>. Visit the site to learn more about concept mapping.</w:t>
      </w:r>
    </w:p>
    <w:p w:rsidR="00FF796D" w:rsidRPr="00FF796D" w:rsidRDefault="008D4FEC" w:rsidP="00FF796D">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6" style="width:0;height:1.5pt" o:hralign="center" o:hrstd="t" o:hrnoshade="t" o:hr="t" fillcolor="#666" stroked="f"/>
        </w:pic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F796D">
        <w:rPr>
          <w:rFonts w:ascii="Lucida Sans Unicode" w:eastAsia="新細明體" w:hAnsi="Lucida Sans Unicode" w:cs="Lucida Sans Unicode"/>
          <w:color w:val="333333"/>
          <w:kern w:val="0"/>
          <w:sz w:val="18"/>
          <w:szCs w:val="18"/>
        </w:rPr>
        <w:t>There is now wide agreement that people learn new things by using their current knowledge and, to a greater or lesser degree, seeking ways to integrate the new knowledge with related knowledge already known. The individual’s existing knowledge is also called the learner’s</w:t>
      </w:r>
      <w:r w:rsidRPr="00FF796D">
        <w:rPr>
          <w:rFonts w:ascii="Lucida Sans Unicode" w:eastAsia="新細明體" w:hAnsi="Lucida Sans Unicode" w:cs="Lucida Sans Unicode"/>
          <w:i/>
          <w:iCs/>
          <w:color w:val="333333"/>
          <w:kern w:val="0"/>
          <w:sz w:val="18"/>
          <w:szCs w:val="18"/>
        </w:rPr>
        <w:t> cognitive structure. </w:t>
      </w:r>
      <w:r w:rsidRPr="00FF796D">
        <w:rPr>
          <w:rFonts w:ascii="Lucida Sans Unicode" w:eastAsia="新細明體" w:hAnsi="Lucida Sans Unicode" w:cs="Lucida Sans Unicode"/>
          <w:color w:val="333333"/>
          <w:kern w:val="0"/>
          <w:sz w:val="18"/>
          <w:szCs w:val="18"/>
        </w:rPr>
        <w:t>This is essentially non-existent at birth and develops as the child matures. The acquisition of language is one form of learning and knowledge building, and all normal children achieve a functional level of this knowledge by age three. Further development of cognitive structure advances rapidly after language acquisition. When a child acquires the knowledge for decoding written language, development of cognitive structure can accelerate, and normally this occurs by ages 5 or 6. Learning to understand spoken and written language is uniquely human and is truly a remarkable accomplishment.</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F796D">
        <w:rPr>
          <w:rFonts w:ascii="Lucida Sans Unicode" w:eastAsia="新細明體" w:hAnsi="Lucida Sans Unicode" w:cs="Lucida Sans Unicode"/>
          <w:color w:val="333333"/>
          <w:kern w:val="0"/>
          <w:sz w:val="18"/>
          <w:szCs w:val="18"/>
        </w:rPr>
        <w:t xml:space="preserve">David </w:t>
      </w:r>
      <w:proofErr w:type="spellStart"/>
      <w:r w:rsidRPr="00FF796D">
        <w:rPr>
          <w:rFonts w:ascii="Lucida Sans Unicode" w:eastAsia="新細明體" w:hAnsi="Lucida Sans Unicode" w:cs="Lucida Sans Unicode"/>
          <w:color w:val="333333"/>
          <w:kern w:val="0"/>
          <w:sz w:val="18"/>
          <w:szCs w:val="18"/>
        </w:rPr>
        <w:t>Ausubel</w:t>
      </w:r>
      <w:proofErr w:type="spellEnd"/>
      <w:r w:rsidRPr="00FF796D">
        <w:rPr>
          <w:rFonts w:ascii="Lucida Sans Unicode" w:eastAsia="新細明體" w:hAnsi="Lucida Sans Unicode" w:cs="Lucida Sans Unicode"/>
          <w:color w:val="333333"/>
          <w:kern w:val="0"/>
          <w:sz w:val="18"/>
          <w:szCs w:val="18"/>
        </w:rPr>
        <w:t xml:space="preserve"> (1963; 1968; 2000) was one of the pioneers in developing a theory to help explain and understand how people learn and build their cognitive structure. Concept mapping was based in part on his ideas. A fundamental distinction that </w:t>
      </w:r>
      <w:proofErr w:type="spellStart"/>
      <w:r w:rsidRPr="00FF796D">
        <w:rPr>
          <w:rFonts w:ascii="Lucida Sans Unicode" w:eastAsia="新細明體" w:hAnsi="Lucida Sans Unicode" w:cs="Lucida Sans Unicode"/>
          <w:color w:val="333333"/>
          <w:kern w:val="0"/>
          <w:sz w:val="18"/>
          <w:szCs w:val="18"/>
        </w:rPr>
        <w:t>Ausubel</w:t>
      </w:r>
      <w:proofErr w:type="spellEnd"/>
      <w:r w:rsidRPr="00FF796D">
        <w:rPr>
          <w:rFonts w:ascii="Lucida Sans Unicode" w:eastAsia="新細明體" w:hAnsi="Lucida Sans Unicode" w:cs="Lucida Sans Unicode"/>
          <w:color w:val="333333"/>
          <w:kern w:val="0"/>
          <w:sz w:val="18"/>
          <w:szCs w:val="18"/>
        </w:rPr>
        <w:t xml:space="preserve"> made was the difference between </w:t>
      </w:r>
      <w:r w:rsidRPr="00FF796D">
        <w:rPr>
          <w:rFonts w:ascii="Lucida Sans Unicode" w:eastAsia="新細明體" w:hAnsi="Lucida Sans Unicode" w:cs="Lucida Sans Unicode"/>
          <w:i/>
          <w:iCs/>
          <w:color w:val="333333"/>
          <w:kern w:val="0"/>
          <w:sz w:val="18"/>
          <w:szCs w:val="18"/>
        </w:rPr>
        <w:t>rote learning</w:t>
      </w:r>
      <w:r w:rsidRPr="00FF796D">
        <w:rPr>
          <w:rFonts w:ascii="Lucida Sans Unicode" w:eastAsia="新細明體" w:hAnsi="Lucida Sans Unicode" w:cs="Lucida Sans Unicode"/>
          <w:color w:val="333333"/>
          <w:kern w:val="0"/>
          <w:sz w:val="18"/>
          <w:szCs w:val="18"/>
        </w:rPr>
        <w:t> and </w:t>
      </w:r>
      <w:r w:rsidRPr="00FF796D">
        <w:rPr>
          <w:rFonts w:ascii="Lucida Sans Unicode" w:eastAsia="新細明體" w:hAnsi="Lucida Sans Unicode" w:cs="Lucida Sans Unicode"/>
          <w:i/>
          <w:iCs/>
          <w:color w:val="333333"/>
          <w:kern w:val="0"/>
          <w:sz w:val="18"/>
          <w:szCs w:val="18"/>
        </w:rPr>
        <w:t>meaningful learning</w:t>
      </w:r>
      <w:r w:rsidRPr="00FF796D">
        <w:rPr>
          <w:rFonts w:ascii="Lucida Sans Unicode" w:eastAsia="新細明體" w:hAnsi="Lucida Sans Unicode" w:cs="Lucida Sans Unicode"/>
          <w:color w:val="333333"/>
          <w:kern w:val="0"/>
          <w:sz w:val="18"/>
          <w:szCs w:val="18"/>
        </w:rPr>
        <w:t xml:space="preserve">. In rote learning or simple memorization, the learner makes no effort to integrate new knowledge with relevant prior knowledge held in cognitive structure. Consequently, rote learning does little to </w:t>
      </w:r>
      <w:proofErr w:type="spellStart"/>
      <w:r w:rsidRPr="00FF796D">
        <w:rPr>
          <w:rFonts w:ascii="Lucida Sans Unicode" w:eastAsia="新細明體" w:hAnsi="Lucida Sans Unicode" w:cs="Lucida Sans Unicode"/>
          <w:color w:val="333333"/>
          <w:kern w:val="0"/>
          <w:sz w:val="18"/>
          <w:szCs w:val="18"/>
        </w:rPr>
        <w:t>held</w:t>
      </w:r>
      <w:proofErr w:type="spellEnd"/>
      <w:r w:rsidRPr="00FF796D">
        <w:rPr>
          <w:rFonts w:ascii="Lucida Sans Unicode" w:eastAsia="新細明體" w:hAnsi="Lucida Sans Unicode" w:cs="Lucida Sans Unicode"/>
          <w:color w:val="333333"/>
          <w:kern w:val="0"/>
          <w:sz w:val="18"/>
          <w:szCs w:val="18"/>
        </w:rPr>
        <w:t xml:space="preserve"> build a person’s knowledge structure. In meaningful learning, the learner seeks ways to connect or integrate new concepts or ideas with related ideas she/he has in cognitive structure. Thus not only is new knowledge added to cognitive structure, but existing ideas are refined, sharpened, and sometime corrected. </w:t>
      </w:r>
      <w:proofErr w:type="spellStart"/>
      <w:r w:rsidRPr="00FF796D">
        <w:rPr>
          <w:rFonts w:ascii="Lucida Sans Unicode" w:eastAsia="新細明體" w:hAnsi="Lucida Sans Unicode" w:cs="Lucida Sans Unicode"/>
          <w:color w:val="333333"/>
          <w:kern w:val="0"/>
          <w:sz w:val="18"/>
          <w:szCs w:val="18"/>
        </w:rPr>
        <w:t>Ausubel’s</w:t>
      </w:r>
      <w:proofErr w:type="spellEnd"/>
      <w:r w:rsidRPr="00FF796D">
        <w:rPr>
          <w:rFonts w:ascii="Lucida Sans Unicode" w:eastAsia="新細明體" w:hAnsi="Lucida Sans Unicode" w:cs="Lucida Sans Unicode"/>
          <w:color w:val="333333"/>
          <w:kern w:val="0"/>
          <w:sz w:val="18"/>
          <w:szCs w:val="18"/>
        </w:rPr>
        <w:t xml:space="preserve"> theory is sometimes called a constructivist theory of learning and it is now widely accepted as the way people learn (Novak &amp; </w:t>
      </w:r>
      <w:proofErr w:type="spellStart"/>
      <w:r w:rsidRPr="00FF796D">
        <w:rPr>
          <w:rFonts w:ascii="Lucida Sans Unicode" w:eastAsia="新細明體" w:hAnsi="Lucida Sans Unicode" w:cs="Lucida Sans Unicode"/>
          <w:color w:val="333333"/>
          <w:kern w:val="0"/>
          <w:sz w:val="18"/>
          <w:szCs w:val="18"/>
        </w:rPr>
        <w:t>Gowin</w:t>
      </w:r>
      <w:proofErr w:type="spellEnd"/>
      <w:r w:rsidRPr="00FF796D">
        <w:rPr>
          <w:rFonts w:ascii="Lucida Sans Unicode" w:eastAsia="新細明體" w:hAnsi="Lucida Sans Unicode" w:cs="Lucida Sans Unicode"/>
          <w:color w:val="333333"/>
          <w:kern w:val="0"/>
          <w:sz w:val="18"/>
          <w:szCs w:val="18"/>
        </w:rPr>
        <w:t xml:space="preserve">, 1984; </w:t>
      </w:r>
      <w:proofErr w:type="spellStart"/>
      <w:r w:rsidRPr="00FF796D">
        <w:rPr>
          <w:rFonts w:ascii="Lucida Sans Unicode" w:eastAsia="新細明體" w:hAnsi="Lucida Sans Unicode" w:cs="Lucida Sans Unicode"/>
          <w:color w:val="333333"/>
          <w:kern w:val="0"/>
          <w:sz w:val="18"/>
          <w:szCs w:val="18"/>
        </w:rPr>
        <w:t>Bransford</w:t>
      </w:r>
      <w:proofErr w:type="spellEnd"/>
      <w:r w:rsidRPr="00FF796D">
        <w:rPr>
          <w:rFonts w:ascii="Lucida Sans Unicode" w:eastAsia="新細明體" w:hAnsi="Lucida Sans Unicode" w:cs="Lucida Sans Unicode"/>
          <w:color w:val="333333"/>
          <w:kern w:val="0"/>
          <w:sz w:val="18"/>
          <w:szCs w:val="18"/>
        </w:rPr>
        <w:t>, Brown, &amp; Cocking, 1999). These ideas are summarized in Figure 1.</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FF796D" w:rsidRPr="00FF796D" w:rsidTr="00FF796D">
        <w:trPr>
          <w:tblCellSpacing w:w="7" w:type="dxa"/>
        </w:trPr>
        <w:tc>
          <w:tcPr>
            <w:tcW w:w="0" w:type="auto"/>
            <w:shd w:val="clear" w:color="auto" w:fill="FFFFFF"/>
            <w:vAlign w:val="center"/>
            <w:hideMark/>
          </w:tcPr>
          <w:p w:rsidR="00FF796D" w:rsidRPr="00FF796D" w:rsidRDefault="00FF796D" w:rsidP="00FF796D">
            <w:pPr>
              <w:widowControl/>
              <w:spacing w:before="100" w:beforeAutospacing="1" w:after="100" w:afterAutospacing="1"/>
              <w:jc w:val="center"/>
              <w:rPr>
                <w:rFonts w:ascii="Lucida Sans Unicode" w:eastAsia="新細明體" w:hAnsi="Lucida Sans Unicode" w:cs="Lucida Sans Unicode"/>
                <w:b/>
                <w:bCs/>
                <w:color w:val="666666"/>
                <w:kern w:val="0"/>
                <w:sz w:val="18"/>
                <w:szCs w:val="18"/>
              </w:rPr>
            </w:pPr>
            <w:bookmarkStart w:id="0" w:name="_GoBack"/>
            <w:r w:rsidRPr="00FF796D">
              <w:rPr>
                <w:rFonts w:ascii="Lucida Sans Unicode" w:eastAsia="新細明體" w:hAnsi="Lucida Sans Unicode" w:cs="Lucida Sans Unicode"/>
                <w:b/>
                <w:bCs/>
                <w:noProof/>
                <w:color w:val="666666"/>
                <w:kern w:val="0"/>
                <w:sz w:val="18"/>
                <w:szCs w:val="18"/>
              </w:rPr>
              <w:lastRenderedPageBreak/>
              <w:drawing>
                <wp:inline distT="0" distB="0" distL="0" distR="0">
                  <wp:extent cx="5114618" cy="2733675"/>
                  <wp:effectExtent l="0" t="0" r="0" b="0"/>
                  <wp:docPr id="1" name="圖片 1" descr="Concept Map about Concept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ept Map about Concept Ma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7209" cy="2740405"/>
                          </a:xfrm>
                          <a:prstGeom prst="rect">
                            <a:avLst/>
                          </a:prstGeom>
                          <a:noFill/>
                          <a:ln>
                            <a:noFill/>
                          </a:ln>
                        </pic:spPr>
                      </pic:pic>
                    </a:graphicData>
                  </a:graphic>
                </wp:inline>
              </w:drawing>
            </w:r>
            <w:bookmarkEnd w:id="0"/>
          </w:p>
          <w:p w:rsidR="00FF796D" w:rsidRPr="00FF796D" w:rsidRDefault="00FF796D" w:rsidP="00FF796D">
            <w:pPr>
              <w:widowControl/>
              <w:spacing w:before="100" w:beforeAutospacing="1" w:after="100" w:afterAutospacing="1"/>
              <w:jc w:val="center"/>
              <w:rPr>
                <w:rFonts w:ascii="Lucida Sans Unicode" w:eastAsia="新細明體" w:hAnsi="Lucida Sans Unicode" w:cs="Lucida Sans Unicode"/>
                <w:b/>
                <w:bCs/>
                <w:color w:val="666666"/>
                <w:kern w:val="0"/>
                <w:sz w:val="18"/>
                <w:szCs w:val="18"/>
              </w:rPr>
            </w:pPr>
            <w:r w:rsidRPr="00FF796D">
              <w:rPr>
                <w:rFonts w:ascii="Lucida Sans Unicode" w:eastAsia="新細明體" w:hAnsi="Lucida Sans Unicode" w:cs="Lucida Sans Unicode"/>
                <w:b/>
                <w:bCs/>
                <w:color w:val="666666"/>
                <w:kern w:val="0"/>
                <w:sz w:val="18"/>
                <w:szCs w:val="18"/>
              </w:rPr>
              <w:br/>
              <w:t>Figure 1. Key concepts and propositions regarding learning</w:t>
            </w:r>
          </w:p>
        </w:tc>
      </w:tr>
    </w:tbl>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18"/>
          <w:szCs w:val="18"/>
        </w:rPr>
      </w:pPr>
      <w:r w:rsidRPr="00FF796D">
        <w:rPr>
          <w:rFonts w:ascii="Lucida Sans Unicode" w:eastAsia="新細明體" w:hAnsi="Lucida Sans Unicode" w:cs="Lucida Sans Unicode"/>
          <w:color w:val="333333"/>
          <w:kern w:val="0"/>
          <w:sz w:val="18"/>
          <w:szCs w:val="18"/>
        </w:rPr>
        <w:t>Concept maps can help learners and teachers by making explicit relevant concepts the learner has in any domain of knowledge. By providing learners with 6-10 key concepts pertinent to a new topic for study and asking students to make a concept map with these concepts, adding others that they deem pertinent, a teacher and the learners can see easily and quickly what they already know, faulty ideas or misconceptions that may interfere with new learning on this topic, and related ideas the learners may have that can help meaningful learning. These initial concept maps can be refined through student team discussion and class discussion. They also can serve as </w:t>
      </w:r>
      <w:r w:rsidRPr="00FF796D">
        <w:rPr>
          <w:rFonts w:ascii="Lucida Sans Unicode" w:eastAsia="新細明體" w:hAnsi="Lucida Sans Unicode" w:cs="Lucida Sans Unicode"/>
          <w:i/>
          <w:iCs/>
          <w:color w:val="333333"/>
          <w:kern w:val="0"/>
          <w:sz w:val="18"/>
          <w:szCs w:val="18"/>
        </w:rPr>
        <w:t>cognitive scaffolds</w:t>
      </w:r>
      <w:r w:rsidRPr="00FF796D">
        <w:rPr>
          <w:rFonts w:ascii="Lucida Sans Unicode" w:eastAsia="新細明體" w:hAnsi="Lucida Sans Unicode" w:cs="Lucida Sans Unicode"/>
          <w:color w:val="333333"/>
          <w:kern w:val="0"/>
          <w:sz w:val="18"/>
          <w:szCs w:val="18"/>
        </w:rPr>
        <w:t xml:space="preserve"> to facilitate new learning, providing an ideational framework that is easy to build upon (Coco, 1999). When pertinent images, text, Web pages or other resources are added to the developing concept map using </w:t>
      </w:r>
      <w:proofErr w:type="spellStart"/>
      <w:r w:rsidRPr="00FF796D">
        <w:rPr>
          <w:rFonts w:ascii="Lucida Sans Unicode" w:eastAsia="新細明體" w:hAnsi="Lucida Sans Unicode" w:cs="Lucida Sans Unicode"/>
          <w:color w:val="333333"/>
          <w:kern w:val="0"/>
          <w:sz w:val="18"/>
          <w:szCs w:val="18"/>
        </w:rPr>
        <w:t>CmapTools</w:t>
      </w:r>
      <w:proofErr w:type="spellEnd"/>
      <w:r w:rsidRPr="00FF796D">
        <w:rPr>
          <w:rFonts w:ascii="Lucida Sans Unicode" w:eastAsia="新細明體" w:hAnsi="Lucida Sans Unicode" w:cs="Lucida Sans Unicode"/>
          <w:color w:val="333333"/>
          <w:kern w:val="0"/>
          <w:sz w:val="18"/>
          <w:szCs w:val="18"/>
        </w:rPr>
        <w:t xml:space="preserve"> and the Internet by individuals or teams of learners, each can accelerate their learning of the subject.           </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18"/>
          <w:szCs w:val="18"/>
        </w:rPr>
      </w:pPr>
      <w:r w:rsidRPr="00FF796D">
        <w:rPr>
          <w:rFonts w:ascii="Lucida Sans Unicode" w:eastAsia="新細明體" w:hAnsi="Lucida Sans Unicode" w:cs="Lucida Sans Unicode"/>
          <w:color w:val="333333"/>
          <w:kern w:val="0"/>
          <w:sz w:val="18"/>
          <w:szCs w:val="18"/>
        </w:rPr>
        <w:t xml:space="preserve">Nothing has more lasting motivation for future learning in a domain than recognized success in meaning building, and concept maps can serve as constructed artifacts that document for the learner and the teacher that significant learning has occurred. Most of the skills people learn require practice of the skill, but understanding the ideas that explain how and why to attain the skill has benefit directly, and indirectly through enhanced motivation. People build their knowledge structures, skills and motivation through meaningful learning. Building concept maps helps people learn how to learn (Novak and </w:t>
      </w:r>
      <w:proofErr w:type="spellStart"/>
      <w:r w:rsidRPr="00FF796D">
        <w:rPr>
          <w:rFonts w:ascii="Lucida Sans Unicode" w:eastAsia="新細明體" w:hAnsi="Lucida Sans Unicode" w:cs="Lucida Sans Unicode"/>
          <w:color w:val="333333"/>
          <w:kern w:val="0"/>
          <w:sz w:val="18"/>
          <w:szCs w:val="18"/>
        </w:rPr>
        <w:t>Gowin</w:t>
      </w:r>
      <w:proofErr w:type="spellEnd"/>
      <w:r w:rsidRPr="00FF796D">
        <w:rPr>
          <w:rFonts w:ascii="Lucida Sans Unicode" w:eastAsia="新細明體" w:hAnsi="Lucida Sans Unicode" w:cs="Lucida Sans Unicode"/>
          <w:color w:val="333333"/>
          <w:kern w:val="0"/>
          <w:sz w:val="18"/>
          <w:szCs w:val="18"/>
        </w:rPr>
        <w:t>, 1984).</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F796D">
        <w:rPr>
          <w:rFonts w:ascii="Lucida Sans Unicode" w:eastAsia="新細明體" w:hAnsi="Lucida Sans Unicode" w:cs="Lucida Sans Unicode"/>
          <w:b/>
          <w:bCs/>
          <w:color w:val="4388A1"/>
          <w:kern w:val="0"/>
          <w:sz w:val="18"/>
          <w:szCs w:val="18"/>
        </w:rPr>
        <w:t>References and Further Readings</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FF796D">
        <w:rPr>
          <w:rFonts w:ascii="Lucida Sans Unicode" w:eastAsia="新細明體" w:hAnsi="Lucida Sans Unicode" w:cs="Lucida Sans Unicode"/>
          <w:color w:val="333333"/>
          <w:kern w:val="0"/>
          <w:sz w:val="18"/>
          <w:szCs w:val="18"/>
        </w:rPr>
        <w:lastRenderedPageBreak/>
        <w:t>Ausubel</w:t>
      </w:r>
      <w:proofErr w:type="spellEnd"/>
      <w:r w:rsidRPr="00FF796D">
        <w:rPr>
          <w:rFonts w:ascii="Lucida Sans Unicode" w:eastAsia="新細明體" w:hAnsi="Lucida Sans Unicode" w:cs="Lucida Sans Unicode"/>
          <w:color w:val="333333"/>
          <w:kern w:val="0"/>
          <w:sz w:val="18"/>
          <w:szCs w:val="18"/>
        </w:rPr>
        <w:t>, D. P. (1963). </w:t>
      </w:r>
      <w:r w:rsidRPr="00FF796D">
        <w:rPr>
          <w:rFonts w:ascii="Lucida Sans Unicode" w:eastAsia="新細明體" w:hAnsi="Lucida Sans Unicode" w:cs="Lucida Sans Unicode"/>
          <w:i/>
          <w:iCs/>
          <w:color w:val="333333"/>
          <w:kern w:val="0"/>
          <w:sz w:val="18"/>
          <w:szCs w:val="18"/>
        </w:rPr>
        <w:t>The Psychology of Meaningful Verbal Learning</w:t>
      </w:r>
      <w:r w:rsidRPr="00FF796D">
        <w:rPr>
          <w:rFonts w:ascii="Lucida Sans Unicode" w:eastAsia="新細明體" w:hAnsi="Lucida Sans Unicode" w:cs="Lucida Sans Unicode"/>
          <w:color w:val="333333"/>
          <w:kern w:val="0"/>
          <w:sz w:val="18"/>
          <w:szCs w:val="18"/>
        </w:rPr>
        <w:t xml:space="preserve">. New York: </w:t>
      </w:r>
      <w:proofErr w:type="spellStart"/>
      <w:r w:rsidRPr="00FF796D">
        <w:rPr>
          <w:rFonts w:ascii="Lucida Sans Unicode" w:eastAsia="新細明體" w:hAnsi="Lucida Sans Unicode" w:cs="Lucida Sans Unicode"/>
          <w:color w:val="333333"/>
          <w:kern w:val="0"/>
          <w:sz w:val="18"/>
          <w:szCs w:val="18"/>
        </w:rPr>
        <w:t>Grune</w:t>
      </w:r>
      <w:proofErr w:type="spellEnd"/>
      <w:r w:rsidRPr="00FF796D">
        <w:rPr>
          <w:rFonts w:ascii="Lucida Sans Unicode" w:eastAsia="新細明體" w:hAnsi="Lucida Sans Unicode" w:cs="Lucida Sans Unicode"/>
          <w:color w:val="333333"/>
          <w:kern w:val="0"/>
          <w:sz w:val="18"/>
          <w:szCs w:val="18"/>
        </w:rPr>
        <w:t xml:space="preserve"> and Stratton.</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FF796D">
        <w:rPr>
          <w:rFonts w:ascii="Lucida Sans Unicode" w:eastAsia="新細明體" w:hAnsi="Lucida Sans Unicode" w:cs="Lucida Sans Unicode"/>
          <w:color w:val="333333"/>
          <w:kern w:val="0"/>
          <w:sz w:val="18"/>
          <w:szCs w:val="18"/>
        </w:rPr>
        <w:t>Ausubel</w:t>
      </w:r>
      <w:proofErr w:type="spellEnd"/>
      <w:r w:rsidRPr="00FF796D">
        <w:rPr>
          <w:rFonts w:ascii="Lucida Sans Unicode" w:eastAsia="新細明體" w:hAnsi="Lucida Sans Unicode" w:cs="Lucida Sans Unicode"/>
          <w:color w:val="333333"/>
          <w:kern w:val="0"/>
          <w:sz w:val="18"/>
          <w:szCs w:val="18"/>
        </w:rPr>
        <w:t>, D. P. (1968). </w:t>
      </w:r>
      <w:r w:rsidRPr="00FF796D">
        <w:rPr>
          <w:rFonts w:ascii="Lucida Sans Unicode" w:eastAsia="新細明體" w:hAnsi="Lucida Sans Unicode" w:cs="Lucida Sans Unicode"/>
          <w:i/>
          <w:iCs/>
          <w:color w:val="333333"/>
          <w:kern w:val="0"/>
          <w:sz w:val="18"/>
          <w:szCs w:val="18"/>
        </w:rPr>
        <w:t>Educational Psychology: A Cognitive View</w:t>
      </w:r>
      <w:r w:rsidRPr="00FF796D">
        <w:rPr>
          <w:rFonts w:ascii="Lucida Sans Unicode" w:eastAsia="新細明體" w:hAnsi="Lucida Sans Unicode" w:cs="Lucida Sans Unicode"/>
          <w:color w:val="333333"/>
          <w:kern w:val="0"/>
          <w:sz w:val="18"/>
          <w:szCs w:val="18"/>
        </w:rPr>
        <w:t>. New York: Holt, Rinehart and Winston.</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FF796D">
        <w:rPr>
          <w:rFonts w:ascii="Lucida Sans Unicode" w:eastAsia="新細明體" w:hAnsi="Lucida Sans Unicode" w:cs="Lucida Sans Unicode"/>
          <w:color w:val="333333"/>
          <w:kern w:val="0"/>
          <w:sz w:val="18"/>
          <w:szCs w:val="18"/>
        </w:rPr>
        <w:t>Ausubel</w:t>
      </w:r>
      <w:proofErr w:type="spellEnd"/>
      <w:r w:rsidRPr="00FF796D">
        <w:rPr>
          <w:rFonts w:ascii="Lucida Sans Unicode" w:eastAsia="新細明體" w:hAnsi="Lucida Sans Unicode" w:cs="Lucida Sans Unicode"/>
          <w:color w:val="333333"/>
          <w:kern w:val="0"/>
          <w:sz w:val="18"/>
          <w:szCs w:val="18"/>
        </w:rPr>
        <w:t xml:space="preserve">, D. P. (2000). The Acquisition and Retention of Knowledge: a Cognitive View. </w:t>
      </w:r>
      <w:proofErr w:type="spellStart"/>
      <w:r w:rsidRPr="00FF796D">
        <w:rPr>
          <w:rFonts w:ascii="Lucida Sans Unicode" w:eastAsia="新細明體" w:hAnsi="Lucida Sans Unicode" w:cs="Lucida Sans Unicode"/>
          <w:color w:val="333333"/>
          <w:kern w:val="0"/>
          <w:sz w:val="18"/>
          <w:szCs w:val="18"/>
        </w:rPr>
        <w:t>Dordrect</w:t>
      </w:r>
      <w:proofErr w:type="spellEnd"/>
      <w:r w:rsidRPr="00FF796D">
        <w:rPr>
          <w:rFonts w:ascii="Lucida Sans Unicode" w:eastAsia="新細明體" w:hAnsi="Lucida Sans Unicode" w:cs="Lucida Sans Unicode"/>
          <w:color w:val="333333"/>
          <w:kern w:val="0"/>
          <w:sz w:val="18"/>
          <w:szCs w:val="18"/>
        </w:rPr>
        <w:t>; Boston: Kluwer Academic Publishers.</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FF796D">
        <w:rPr>
          <w:rFonts w:ascii="Lucida Sans Unicode" w:eastAsia="新細明體" w:hAnsi="Lucida Sans Unicode" w:cs="Lucida Sans Unicode"/>
          <w:color w:val="333333"/>
          <w:kern w:val="0"/>
          <w:sz w:val="18"/>
          <w:szCs w:val="18"/>
        </w:rPr>
        <w:t>Bransford</w:t>
      </w:r>
      <w:proofErr w:type="spellEnd"/>
      <w:r w:rsidRPr="00FF796D">
        <w:rPr>
          <w:rFonts w:ascii="Lucida Sans Unicode" w:eastAsia="新細明體" w:hAnsi="Lucida Sans Unicode" w:cs="Lucida Sans Unicode"/>
          <w:color w:val="333333"/>
          <w:kern w:val="0"/>
          <w:sz w:val="18"/>
          <w:szCs w:val="18"/>
        </w:rPr>
        <w:t>, John, Brown, Ann L., &amp; Cocking, Rodney R. (Eds.). (1999). How People Learn: Brain, Mind, Experience, and School. Washington, D.C.: National Academy Press.</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FF796D">
        <w:rPr>
          <w:rFonts w:ascii="Lucida Sans Unicode" w:eastAsia="新細明體" w:hAnsi="Lucida Sans Unicode" w:cs="Lucida Sans Unicode"/>
          <w:color w:val="333333"/>
          <w:kern w:val="0"/>
          <w:sz w:val="18"/>
          <w:szCs w:val="18"/>
        </w:rPr>
        <w:t>Cañas</w:t>
      </w:r>
      <w:proofErr w:type="spellEnd"/>
      <w:r w:rsidRPr="00FF796D">
        <w:rPr>
          <w:rFonts w:ascii="Lucida Sans Unicode" w:eastAsia="新細明體" w:hAnsi="Lucida Sans Unicode" w:cs="Lucida Sans Unicode"/>
          <w:color w:val="333333"/>
          <w:kern w:val="0"/>
          <w:sz w:val="18"/>
          <w:szCs w:val="18"/>
        </w:rPr>
        <w:t xml:space="preserve">, A. J., Hill, G., </w:t>
      </w:r>
      <w:proofErr w:type="spellStart"/>
      <w:r w:rsidRPr="00FF796D">
        <w:rPr>
          <w:rFonts w:ascii="Lucida Sans Unicode" w:eastAsia="新細明體" w:hAnsi="Lucida Sans Unicode" w:cs="Lucida Sans Unicode"/>
          <w:color w:val="333333"/>
          <w:kern w:val="0"/>
          <w:sz w:val="18"/>
          <w:szCs w:val="18"/>
        </w:rPr>
        <w:t>Carff</w:t>
      </w:r>
      <w:proofErr w:type="spellEnd"/>
      <w:r w:rsidRPr="00FF796D">
        <w:rPr>
          <w:rFonts w:ascii="Lucida Sans Unicode" w:eastAsia="新細明體" w:hAnsi="Lucida Sans Unicode" w:cs="Lucida Sans Unicode"/>
          <w:color w:val="333333"/>
          <w:kern w:val="0"/>
          <w:sz w:val="18"/>
          <w:szCs w:val="18"/>
        </w:rPr>
        <w:t>, R., Suri, N., Lott, J., Eskridge, T., et al. (2004). </w:t>
      </w:r>
      <w:proofErr w:type="spellStart"/>
      <w:r w:rsidRPr="00FF796D">
        <w:rPr>
          <w:rFonts w:ascii="Lucida Sans Unicode" w:eastAsia="新細明體" w:hAnsi="Lucida Sans Unicode" w:cs="Lucida Sans Unicode"/>
          <w:color w:val="333333"/>
          <w:kern w:val="0"/>
          <w:sz w:val="18"/>
          <w:szCs w:val="18"/>
        </w:rPr>
        <w:fldChar w:fldCharType="begin"/>
      </w:r>
      <w:r w:rsidRPr="00FF796D">
        <w:rPr>
          <w:rFonts w:ascii="Lucida Sans Unicode" w:eastAsia="新細明體" w:hAnsi="Lucida Sans Unicode" w:cs="Lucida Sans Unicode"/>
          <w:color w:val="333333"/>
          <w:kern w:val="0"/>
          <w:sz w:val="18"/>
          <w:szCs w:val="18"/>
        </w:rPr>
        <w:instrText xml:space="preserve"> HYPERLINK "http://cmc.ihmc.us/papers/cmc2004-283.pdf" </w:instrText>
      </w:r>
      <w:r w:rsidRPr="00FF796D">
        <w:rPr>
          <w:rFonts w:ascii="Lucida Sans Unicode" w:eastAsia="新細明體" w:hAnsi="Lucida Sans Unicode" w:cs="Lucida Sans Unicode"/>
          <w:color w:val="333333"/>
          <w:kern w:val="0"/>
          <w:sz w:val="18"/>
          <w:szCs w:val="18"/>
        </w:rPr>
        <w:fldChar w:fldCharType="separate"/>
      </w:r>
      <w:r w:rsidRPr="00FF796D">
        <w:rPr>
          <w:rFonts w:ascii="Lucida Sans Unicode" w:eastAsia="新細明體" w:hAnsi="Lucida Sans Unicode" w:cs="Lucida Sans Unicode"/>
          <w:color w:val="0000FF"/>
          <w:kern w:val="0"/>
          <w:sz w:val="18"/>
          <w:szCs w:val="18"/>
          <w:u w:val="single"/>
        </w:rPr>
        <w:t>CmapTools</w:t>
      </w:r>
      <w:proofErr w:type="spellEnd"/>
      <w:r w:rsidRPr="00FF796D">
        <w:rPr>
          <w:rFonts w:ascii="Lucida Sans Unicode" w:eastAsia="新細明體" w:hAnsi="Lucida Sans Unicode" w:cs="Lucida Sans Unicode"/>
          <w:color w:val="0000FF"/>
          <w:kern w:val="0"/>
          <w:sz w:val="18"/>
          <w:szCs w:val="18"/>
          <w:u w:val="single"/>
        </w:rPr>
        <w:t>: A Knowledge Modeling and Sharing Environment</w:t>
      </w:r>
      <w:r w:rsidRPr="00FF796D">
        <w:rPr>
          <w:rFonts w:ascii="Lucida Sans Unicode" w:eastAsia="新細明體" w:hAnsi="Lucida Sans Unicode" w:cs="Lucida Sans Unicode"/>
          <w:color w:val="333333"/>
          <w:kern w:val="0"/>
          <w:sz w:val="18"/>
          <w:szCs w:val="18"/>
        </w:rPr>
        <w:fldChar w:fldCharType="end"/>
      </w:r>
      <w:r w:rsidRPr="00FF796D">
        <w:rPr>
          <w:rFonts w:ascii="Lucida Sans Unicode" w:eastAsia="新細明體" w:hAnsi="Lucida Sans Unicode" w:cs="Lucida Sans Unicode"/>
          <w:color w:val="333333"/>
          <w:kern w:val="0"/>
          <w:sz w:val="18"/>
          <w:szCs w:val="18"/>
        </w:rPr>
        <w:t xml:space="preserve">. In A. J. </w:t>
      </w:r>
      <w:proofErr w:type="spellStart"/>
      <w:r w:rsidRPr="00FF796D">
        <w:rPr>
          <w:rFonts w:ascii="Lucida Sans Unicode" w:eastAsia="新細明體" w:hAnsi="Lucida Sans Unicode" w:cs="Lucida Sans Unicode"/>
          <w:color w:val="333333"/>
          <w:kern w:val="0"/>
          <w:sz w:val="18"/>
          <w:szCs w:val="18"/>
        </w:rPr>
        <w:t>Cañas</w:t>
      </w:r>
      <w:proofErr w:type="spellEnd"/>
      <w:r w:rsidRPr="00FF796D">
        <w:rPr>
          <w:rFonts w:ascii="Lucida Sans Unicode" w:eastAsia="新細明體" w:hAnsi="Lucida Sans Unicode" w:cs="Lucida Sans Unicode"/>
          <w:color w:val="333333"/>
          <w:kern w:val="0"/>
          <w:sz w:val="18"/>
          <w:szCs w:val="18"/>
        </w:rPr>
        <w:t>, J. D. Novak &amp; F. M. González (Eds.), </w:t>
      </w:r>
      <w:r w:rsidRPr="00FF796D">
        <w:rPr>
          <w:rFonts w:ascii="Lucida Sans Unicode" w:eastAsia="新細明體" w:hAnsi="Lucida Sans Unicode" w:cs="Lucida Sans Unicode"/>
          <w:i/>
          <w:iCs/>
          <w:color w:val="333333"/>
          <w:kern w:val="0"/>
          <w:sz w:val="18"/>
          <w:szCs w:val="18"/>
        </w:rPr>
        <w:t>Concept Maps: Theory, Methodology, Technology. Proceedings of the First International Conference on Concept Mapping</w:t>
      </w:r>
      <w:r w:rsidRPr="00FF796D">
        <w:rPr>
          <w:rFonts w:ascii="Lucida Sans Unicode" w:eastAsia="新細明體" w:hAnsi="Lucida Sans Unicode" w:cs="Lucida Sans Unicode"/>
          <w:color w:val="333333"/>
          <w:kern w:val="0"/>
          <w:sz w:val="18"/>
          <w:szCs w:val="18"/>
        </w:rPr>
        <w:t xml:space="preserve"> (Vol. I, pp. 125-133). Pamplona, Spain: Universidad </w:t>
      </w:r>
      <w:proofErr w:type="spellStart"/>
      <w:r w:rsidRPr="00FF796D">
        <w:rPr>
          <w:rFonts w:ascii="Lucida Sans Unicode" w:eastAsia="新細明體" w:hAnsi="Lucida Sans Unicode" w:cs="Lucida Sans Unicode"/>
          <w:color w:val="333333"/>
          <w:kern w:val="0"/>
          <w:sz w:val="18"/>
          <w:szCs w:val="18"/>
        </w:rPr>
        <w:t>Pública</w:t>
      </w:r>
      <w:proofErr w:type="spellEnd"/>
      <w:r w:rsidRPr="00FF796D">
        <w:rPr>
          <w:rFonts w:ascii="Lucida Sans Unicode" w:eastAsia="新細明體" w:hAnsi="Lucida Sans Unicode" w:cs="Lucida Sans Unicode"/>
          <w:color w:val="333333"/>
          <w:kern w:val="0"/>
          <w:sz w:val="18"/>
          <w:szCs w:val="18"/>
        </w:rPr>
        <w:t xml:space="preserve"> de Navarra.</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F796D">
        <w:rPr>
          <w:rFonts w:ascii="Lucida Sans Unicode" w:eastAsia="新細明體" w:hAnsi="Lucida Sans Unicode" w:cs="Lucida Sans Unicode"/>
          <w:color w:val="333333"/>
          <w:kern w:val="0"/>
          <w:sz w:val="18"/>
          <w:szCs w:val="18"/>
        </w:rPr>
        <w:t>Coco, C. (1999). Instructional Scaffolding Intervention and Concept Mapping Outcomes among Diverse Learners in a Pre-Service Educational Psychology Course: A Model for Developing Expertise in Writing Expressions of Conceptual Understanding.</w:t>
      </w:r>
    </w:p>
    <w:p w:rsidR="00FF796D" w:rsidRPr="00FF796D" w:rsidRDefault="00FF796D" w:rsidP="00FF796D">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FF796D">
        <w:rPr>
          <w:rFonts w:ascii="Lucida Sans Unicode" w:eastAsia="新細明體" w:hAnsi="Lucida Sans Unicode" w:cs="Lucida Sans Unicode"/>
          <w:color w:val="333333"/>
          <w:kern w:val="0"/>
          <w:sz w:val="18"/>
          <w:szCs w:val="18"/>
        </w:rPr>
        <w:t xml:space="preserve">Novak, J. D., &amp; </w:t>
      </w:r>
      <w:proofErr w:type="spellStart"/>
      <w:r w:rsidRPr="00FF796D">
        <w:rPr>
          <w:rFonts w:ascii="Lucida Sans Unicode" w:eastAsia="新細明體" w:hAnsi="Lucida Sans Unicode" w:cs="Lucida Sans Unicode"/>
          <w:color w:val="333333"/>
          <w:kern w:val="0"/>
          <w:sz w:val="18"/>
          <w:szCs w:val="18"/>
        </w:rPr>
        <w:t>Gowin</w:t>
      </w:r>
      <w:proofErr w:type="spellEnd"/>
      <w:r w:rsidRPr="00FF796D">
        <w:rPr>
          <w:rFonts w:ascii="Lucida Sans Unicode" w:eastAsia="新細明體" w:hAnsi="Lucida Sans Unicode" w:cs="Lucida Sans Unicode"/>
          <w:color w:val="333333"/>
          <w:kern w:val="0"/>
          <w:sz w:val="18"/>
          <w:szCs w:val="18"/>
        </w:rPr>
        <w:t>, D. B. (1984). </w:t>
      </w:r>
      <w:r w:rsidRPr="00FF796D">
        <w:rPr>
          <w:rFonts w:ascii="Lucida Sans Unicode" w:eastAsia="新細明體" w:hAnsi="Lucida Sans Unicode" w:cs="Lucida Sans Unicode"/>
          <w:i/>
          <w:iCs/>
          <w:color w:val="333333"/>
          <w:kern w:val="0"/>
          <w:sz w:val="18"/>
          <w:szCs w:val="18"/>
        </w:rPr>
        <w:t>Learning How to Learn</w:t>
      </w:r>
      <w:r w:rsidRPr="00FF796D">
        <w:rPr>
          <w:rFonts w:ascii="Lucida Sans Unicode" w:eastAsia="新細明體" w:hAnsi="Lucida Sans Unicode" w:cs="Lucida Sans Unicode"/>
          <w:color w:val="333333"/>
          <w:kern w:val="0"/>
          <w:sz w:val="18"/>
          <w:szCs w:val="18"/>
        </w:rPr>
        <w:t>. New York, NY: Cambridge University Press</w:t>
      </w:r>
    </w:p>
    <w:p w:rsidR="00FE500A" w:rsidRPr="00FF796D" w:rsidRDefault="00FE500A"/>
    <w:sectPr w:rsidR="00FE500A" w:rsidRPr="00FF796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6D"/>
    <w:rsid w:val="00262D4B"/>
    <w:rsid w:val="002D683B"/>
    <w:rsid w:val="005A1FC1"/>
    <w:rsid w:val="008905D4"/>
    <w:rsid w:val="008D4FEC"/>
    <w:rsid w:val="009F5629"/>
    <w:rsid w:val="00FE500A"/>
    <w:rsid w:val="00FF7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2F314-60B7-4A71-84F9-6F10957B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ulo">
    <w:name w:val="titulo"/>
    <w:basedOn w:val="a"/>
    <w:rsid w:val="00FF796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F796D"/>
    <w:rPr>
      <w:b/>
      <w:bCs/>
    </w:rPr>
  </w:style>
  <w:style w:type="paragraph" w:customStyle="1" w:styleId="texto">
    <w:name w:val="texto"/>
    <w:basedOn w:val="a"/>
    <w:rsid w:val="00FF796D"/>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semiHidden/>
    <w:unhideWhenUsed/>
    <w:rsid w:val="00FF796D"/>
    <w:rPr>
      <w:color w:val="0000FF"/>
      <w:u w:val="single"/>
    </w:rPr>
  </w:style>
  <w:style w:type="character" w:customStyle="1" w:styleId="texto1">
    <w:name w:val="texto1"/>
    <w:basedOn w:val="a0"/>
    <w:rsid w:val="00FF796D"/>
  </w:style>
  <w:style w:type="character" w:customStyle="1" w:styleId="apple-converted-space">
    <w:name w:val="apple-converted-space"/>
    <w:basedOn w:val="a0"/>
    <w:rsid w:val="00FF796D"/>
  </w:style>
  <w:style w:type="character" w:styleId="a5">
    <w:name w:val="Emphasis"/>
    <w:basedOn w:val="a0"/>
    <w:uiPriority w:val="20"/>
    <w:qFormat/>
    <w:rsid w:val="00FF796D"/>
    <w:rPr>
      <w:i/>
      <w:iCs/>
    </w:rPr>
  </w:style>
  <w:style w:type="paragraph" w:customStyle="1" w:styleId="figure">
    <w:name w:val="figure"/>
    <w:basedOn w:val="a"/>
    <w:rsid w:val="00FF796D"/>
    <w:pPr>
      <w:widowControl/>
      <w:spacing w:before="100" w:beforeAutospacing="1" w:after="100" w:afterAutospacing="1"/>
    </w:pPr>
    <w:rPr>
      <w:rFonts w:ascii="新細明體" w:eastAsia="新細明體" w:hAnsi="新細明體" w:cs="新細明體"/>
      <w:kern w:val="0"/>
      <w:szCs w:val="24"/>
    </w:rPr>
  </w:style>
  <w:style w:type="paragraph" w:customStyle="1" w:styleId="subtitulo">
    <w:name w:val="subtitulo"/>
    <w:basedOn w:val="a"/>
    <w:rsid w:val="00FF796D"/>
    <w:pPr>
      <w:widowControl/>
      <w:spacing w:before="100" w:beforeAutospacing="1" w:after="100" w:afterAutospacing="1"/>
    </w:pPr>
    <w:rPr>
      <w:rFonts w:ascii="新細明體" w:eastAsia="新細明體" w:hAnsi="新細明體" w:cs="新細明體"/>
      <w:kern w:val="0"/>
      <w:szCs w:val="24"/>
    </w:rPr>
  </w:style>
  <w:style w:type="character" w:customStyle="1" w:styleId="subtitulo1">
    <w:name w:val="subtitulo1"/>
    <w:basedOn w:val="a0"/>
    <w:rsid w:val="00FF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appers.net/" TargetMode="External"/><Relationship Id="rId5" Type="http://schemas.openxmlformats.org/officeDocument/2006/relationships/hyperlink" Target="http://impara.cmappers.net/" TargetMode="External"/><Relationship Id="rId4" Type="http://schemas.openxmlformats.org/officeDocument/2006/relationships/hyperlink" Target="http://www.ihmc.us/"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 Lee</cp:lastModifiedBy>
  <cp:revision>2</cp:revision>
  <dcterms:created xsi:type="dcterms:W3CDTF">2014-07-19T07:25:00Z</dcterms:created>
  <dcterms:modified xsi:type="dcterms:W3CDTF">2015-10-21T04:10:00Z</dcterms:modified>
</cp:coreProperties>
</file>